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Инновационные технологии в условиях специального и инклюзивного образования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 слушателей: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Дефектологи, логопеды, олигофренопедагоги, сурдопедагоги, специальные психологи, социальные педагоги, социальные работники, воспитатели, учителя-предметники, работающих в области специального и инклюзивного образования, соцзащиты, здравоохранения.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 глубокое и сознательное изучение инновационных технологий на базе общей психологической подготовки знаний по специальной психологии; повышение профессионального мастерства слушателей курсов, работающих с детьми, имеющими ограниченные возможности здоровья.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дать слушателям научно обоснованные представления о специфике методологической организации и методических подходов специального образования;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выработать у слушателей представления об особенностях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применения традиционных и инновационных методик специальной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педагогики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специальных образовательных учреждениях;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выработать у слушателей умения использовать методы специальной педагогики не только в условиях специальных образовательных учреждений, но и в условиях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инклюзивного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сформировать представления о реализации методических подходов в условиях специальных образовательных учреждений и в образовательных организациях общего типа.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Требования к результатам освоения программы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3497"/>
        <w:gridCol w:w="5948"/>
      </w:tblGrid>
      <w:tr>
        <w:trPr>
          <w:trHeight w:val="1" w:hRule="atLeast"/>
          <w:jc w:val="center"/>
        </w:trPr>
        <w:tc>
          <w:tcPr>
            <w:tcW w:w="3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Формируемые компетенции</w:t>
            </w:r>
          </w:p>
        </w:tc>
        <w:tc>
          <w:tcPr>
            <w:tcW w:w="5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Дескрипторы</w:t>
            </w:r>
          </w:p>
        </w:tc>
      </w:tr>
      <w:tr>
        <w:trPr>
          <w:trHeight w:val="1" w:hRule="atLeast"/>
          <w:jc w:val="center"/>
        </w:trPr>
        <w:tc>
          <w:tcPr>
            <w:tcW w:w="3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к рациональному выбору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реализации коррекционно-образовательных программ на основе личностно-ориентированного и индивидуально-дифференцированного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подходов к лицам с ОВЗ.</w:t>
            </w:r>
          </w:p>
        </w:tc>
        <w:tc>
          <w:tcPr>
            <w:tcW w:w="5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закономерности построения коррекционно-образовательных программ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учётом вида нарушения в развитии.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Уметь: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и реализовывать коррекционно-образовательную программу с учетом закономерностей развития специфики нарушения 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Владеть: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способами реализации коррекционно-образовательных программ на основе личностно-ориентированного и индивидуально-дифференцированного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подходов к лицам с ОВЗ.</w:t>
            </w:r>
          </w:p>
        </w:tc>
      </w:tr>
      <w:tr>
        <w:trPr>
          <w:trHeight w:val="1" w:hRule="atLeast"/>
          <w:jc w:val="center"/>
        </w:trPr>
        <w:tc>
          <w:tcPr>
            <w:tcW w:w="3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к организации коррекционно развивающей среды, её методическому обеспечению и проведению коррекционно- компенсаторной работы в сферах образования, здравоохранения и социальной защиты с целью успешной социализации лиц с ОВЗ.</w:t>
            </w:r>
          </w:p>
        </w:tc>
        <w:tc>
          <w:tcPr>
            <w:tcW w:w="5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закономерности организации коррекционно-развивающей среды с учётом вида нарушения в развитии.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проводить коррекционно-компенсаторную работу с учетом закономерностей развития специфики нарушения в сферах образования, здравоохранения и социальной защиты.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Владеть: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способами методического обеспечения коррекционно-компенсаторной работы с целью успешной социализации лиц с ОВЗ.</w:t>
            </w:r>
          </w:p>
        </w:tc>
      </w:tr>
      <w:tr>
        <w:trPr>
          <w:trHeight w:val="1" w:hRule="atLeast"/>
          <w:jc w:val="center"/>
        </w:trPr>
        <w:tc>
          <w:tcPr>
            <w:tcW w:w="3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 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к осуществлению коррекционно-педагогической деятельности в условиях как специальных (коррекционных), так и общеобразовательных учреждений с целью реализации интегративных моделей образования.</w:t>
            </w:r>
          </w:p>
        </w:tc>
        <w:tc>
          <w:tcPr>
            <w:tcW w:w="59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закономерности реализации интегративных моделей образования.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Уметь: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осуществлять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коррекционно-педагогическую деятельность в разных образовательных условиях.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Владеть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способами осуществления коррекционно-педагогической деятельности в условиях специальных (коррекционных) и общеобразовательных учреждениях с целью реализации интегративных моделей образования.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Инновационные технологии в условиях специального и инклюзивного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965"/>
        <w:gridCol w:w="7661"/>
        <w:gridCol w:w="849"/>
      </w:tblGrid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по теме</w:t>
            </w:r>
          </w:p>
        </w:tc>
      </w:tr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ТЕОРЕТИЧЕСКИЕ ОСНОВЫ МЕТОДОЛОГИИ ОБЩЕГО И СПЕЦИАЛЬНОГО ОБРАЗОВАНИЯ(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Научно-теоретические основы методологии инновационных технологий в пространстве общего и специального образования, Отечественная и зарубежная теория и практика общего и специального образования)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МЕТОДОЛОГИЧЕСКОЕ СОДЕРЖАНИЕ ОСНОВ СПЕЦИАЛЬНОГО ОБРАЗОВАНИЯ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 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Влияние идеи о необходимости воспитания и обучения детей с особыми образовательными потребностями на общую педагогику,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 психологического изучения детей и подростков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различными образовательными потребностями, Личностно-профессиональные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инновационных технологий)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ТЕХНОЛОГИИ ВОСПИТАНИЯ , ОБУЧЕНИЯ И РЕАБИЛИТАЦИИ ДЕТЕЙ И ПОДРОСТКОВ С ОВЗ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Технологии воспитания в специальных образовательных организациях и в образовательных организациях общего типа, Технологии обучения в специальных образовательных организациях и в образовательных организациях общего типа)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 . СОВРЕМЕННЫЕ ИННОВАЦИОННЫЕ ТЕХНОЛОГИИ ОБУЧЕНИЯ И ВОСПИТАНИЯ ДЕТЕЙ И ПОДРОСТКОВ С ОВЗ КАК РЕСУРС ИНКЛЮЗИВНОГО ОБРАЗОВАНИЯ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 подходы к реабилитации после кохлеарной имплантации, Верботональный метод коррекции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речевых расстройств, обучения иностранным языкам, Искусство как средство реабилитации детей и подростков с ОВЗ и т.д.)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7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6">
    <w:abstractNumId w:val="12"/>
  </w:num>
  <w:num w:numId="38">
    <w:abstractNumId w:val="6"/>
  </w:num>
  <w:num w:numId="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5491186-inklyuzivnoe-obrazovanie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sispp.tiu.ru/g3044674-pedagogika" Id="docRId2" Type="http://schemas.openxmlformats.org/officeDocument/2006/relationships/hyperlink"/><Relationship Target="numbering.xml" Id="docRId4" Type="http://schemas.openxmlformats.org/officeDocument/2006/relationships/numbering"/></Relationships>
</file>